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DD" w:rsidRPr="00B300BF" w:rsidRDefault="002A12DD" w:rsidP="002A12DD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bookmarkStart w:id="0" w:name="_GoBack"/>
      <w:bookmarkEnd w:id="0"/>
      <w:r w:rsidRPr="00F0116D">
        <w:rPr>
          <w:rFonts w:ascii="Times New Roman" w:hAnsi="Times New Roman" w:cs="Times New Roman"/>
          <w:b/>
          <w:sz w:val="28"/>
          <w:szCs w:val="28"/>
        </w:rPr>
        <w:t xml:space="preserve"> Уче</w:t>
      </w:r>
      <w:r>
        <w:rPr>
          <w:rFonts w:ascii="Times New Roman" w:hAnsi="Times New Roman" w:cs="Times New Roman"/>
          <w:b/>
          <w:sz w:val="28"/>
          <w:szCs w:val="28"/>
        </w:rPr>
        <w:t>бный план</w:t>
      </w:r>
      <w:r w:rsidRPr="00F0116D">
        <w:rPr>
          <w:rFonts w:ascii="Times New Roman" w:hAnsi="Times New Roman" w:cs="Times New Roman"/>
          <w:b/>
          <w:sz w:val="28"/>
          <w:szCs w:val="28"/>
        </w:rPr>
        <w:t>.</w:t>
      </w:r>
    </w:p>
    <w:p w:rsidR="002A12DD" w:rsidRPr="00D45604" w:rsidRDefault="002A12DD" w:rsidP="002A12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8"/>
        <w:gridCol w:w="4212"/>
        <w:gridCol w:w="858"/>
        <w:gridCol w:w="850"/>
        <w:gridCol w:w="700"/>
        <w:gridCol w:w="1041"/>
        <w:gridCol w:w="946"/>
      </w:tblGrid>
      <w:tr w:rsidR="002A12DD" w:rsidTr="00D271BD">
        <w:tc>
          <w:tcPr>
            <w:tcW w:w="762" w:type="dxa"/>
            <w:vMerge w:val="restart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612" w:type="dxa"/>
            <w:vMerge w:val="restart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учебных модулей, разделов учебных модулей</w:t>
            </w:r>
          </w:p>
        </w:tc>
        <w:tc>
          <w:tcPr>
            <w:tcW w:w="858" w:type="dxa"/>
            <w:vMerge w:val="restart"/>
            <w:textDirection w:val="btLr"/>
          </w:tcPr>
          <w:p w:rsidR="002A12DD" w:rsidRPr="007B2505" w:rsidRDefault="002A12DD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505"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</w:p>
          <w:p w:rsidR="002A12DD" w:rsidRDefault="002A12DD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505">
              <w:rPr>
                <w:rFonts w:ascii="Times New Roman" w:hAnsi="Times New Roman" w:cs="Times New Roman"/>
                <w:sz w:val="24"/>
                <w:szCs w:val="24"/>
              </w:rPr>
              <w:t>(акад. час)</w:t>
            </w:r>
          </w:p>
        </w:tc>
        <w:tc>
          <w:tcPr>
            <w:tcW w:w="1560" w:type="dxa"/>
            <w:gridSpan w:val="2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организации учебного процесса</w:t>
            </w:r>
          </w:p>
        </w:tc>
        <w:tc>
          <w:tcPr>
            <w:tcW w:w="1134" w:type="dxa"/>
            <w:vMerge w:val="restart"/>
            <w:textDirection w:val="btLr"/>
          </w:tcPr>
          <w:p w:rsidR="002A12DD" w:rsidRDefault="002A12DD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985" w:type="dxa"/>
            <w:vMerge w:val="restart"/>
            <w:textDirection w:val="btLr"/>
          </w:tcPr>
          <w:p w:rsidR="002A12DD" w:rsidRDefault="002A12DD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2A12DD" w:rsidTr="00D271BD">
        <w:trPr>
          <w:cantSplit/>
          <w:trHeight w:val="1186"/>
        </w:trPr>
        <w:tc>
          <w:tcPr>
            <w:tcW w:w="762" w:type="dxa"/>
            <w:vMerge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2" w:type="dxa"/>
            <w:vMerge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vMerge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2A12DD" w:rsidRDefault="002A12DD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</w:tcPr>
          <w:p w:rsidR="002A12DD" w:rsidRDefault="002A12DD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  <w:r>
              <w:rPr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/ПЗ</w:t>
            </w:r>
            <w:r>
              <w:rPr>
                <w:vertAlign w:val="superscript"/>
              </w:rPr>
              <w:t>8</w:t>
            </w:r>
          </w:p>
        </w:tc>
        <w:tc>
          <w:tcPr>
            <w:tcW w:w="1134" w:type="dxa"/>
            <w:vMerge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2DD" w:rsidTr="00D271BD">
        <w:tc>
          <w:tcPr>
            <w:tcW w:w="9911" w:type="dxa"/>
            <w:gridSpan w:val="7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Модуль1. Законодательное и нормативное правовое регулирование проведения медицинского освидетельствования на состояние опьянения (алкогольного, наркотического или иного токсического)</w:t>
            </w:r>
            <w:r>
              <w:rPr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Законодательные и нормативные правовые акты, регулирующие порядок проведения МОСО </w:t>
            </w:r>
            <w:r>
              <w:rPr>
                <w:vertAlign w:val="superscript"/>
              </w:rPr>
              <w:t>10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r>
              <w:rPr>
                <w:vertAlign w:val="superscript"/>
              </w:rPr>
              <w:t>9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 МОСО 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передвижному  медицинскому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(пункту) для проведения МОСО. Оснащение кабинета МОСО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ПК-1.4.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5374" w:type="dxa"/>
            <w:gridSpan w:val="2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2A12DD" w:rsidTr="00D271BD">
        <w:tc>
          <w:tcPr>
            <w:tcW w:w="9911" w:type="dxa"/>
            <w:gridSpan w:val="7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 2  Клинические признаки опьянения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признаки алкогольного опьянения, степени опьянения, формы простого алкогольного опьянения, отравление алкоголем. 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признаки состояния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опьянения  наркотическими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психотропными веществами. Их характеристика.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ПК-1.2.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состояния опьянения.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ПК-1.2.</w:t>
            </w:r>
          </w:p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5374" w:type="dxa"/>
            <w:gridSpan w:val="2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2A12DD" w:rsidTr="00D271BD">
        <w:tc>
          <w:tcPr>
            <w:tcW w:w="9911" w:type="dxa"/>
            <w:gridSpan w:val="7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Модуль 3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фармакодинамика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токсикодинамики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ПАВ. Доза, эффект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алкоголя. 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наркотических средств, психотропных и других токсических веществ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5374" w:type="dxa"/>
            <w:gridSpan w:val="2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2A12DD" w:rsidTr="00D271BD">
        <w:tc>
          <w:tcPr>
            <w:tcW w:w="9911" w:type="dxa"/>
            <w:gridSpan w:val="7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4. Диагностика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 при проведении МОСО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исследований выдыхаемого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воздуха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наличие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алкоголя с помощью технических средств. Оценка результатов.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ПК-1.4.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4.2. 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предварительных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ПК-1.5.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отбора, консервирования, маркировки биологических проб. Условия хранения и транспортировки.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ПК-1.6.</w:t>
            </w:r>
          </w:p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ПК-1.5.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подтверждающих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ПК-1.6.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5374" w:type="dxa"/>
            <w:gridSpan w:val="2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2A12DD" w:rsidTr="00D271BD">
        <w:tc>
          <w:tcPr>
            <w:tcW w:w="9911" w:type="dxa"/>
            <w:gridSpan w:val="7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5. Оформление результатов медицинского освидетельствования и учетно-отчетной документации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Акта медицинского освидетельствования на состояние опьянения (алкогольного, наркотического или иного токсического). 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ПК-1.7.</w:t>
            </w:r>
          </w:p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ПК-1.8.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76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612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учетно-отчетной документации по медицинскому освидетельствованию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ПК-1.7.</w:t>
            </w:r>
          </w:p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ПК-1.8.</w:t>
            </w: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2A12DD" w:rsidTr="00D271BD">
        <w:tc>
          <w:tcPr>
            <w:tcW w:w="5374" w:type="dxa"/>
            <w:gridSpan w:val="2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2A12DD" w:rsidTr="00D271BD">
        <w:tc>
          <w:tcPr>
            <w:tcW w:w="5374" w:type="dxa"/>
            <w:gridSpan w:val="2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2A12DD" w:rsidTr="00D271BD">
        <w:tc>
          <w:tcPr>
            <w:tcW w:w="5374" w:type="dxa"/>
            <w:gridSpan w:val="2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 программы</w:t>
            </w:r>
          </w:p>
        </w:tc>
        <w:tc>
          <w:tcPr>
            <w:tcW w:w="858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2A12DD" w:rsidRDefault="002A12DD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2A12DD" w:rsidRDefault="002A12DD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12DD" w:rsidRDefault="002A12DD" w:rsidP="002A12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2DD" w:rsidRDefault="002A12DD" w:rsidP="002A12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2A12DD" w:rsidRPr="00464323" w:rsidRDefault="002A12DD" w:rsidP="002A1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7 </w:t>
      </w:r>
      <w:r w:rsidRPr="00464323">
        <w:rPr>
          <w:rFonts w:ascii="Times New Roman" w:hAnsi="Times New Roman" w:cs="Times New Roman"/>
          <w:sz w:val="24"/>
          <w:szCs w:val="24"/>
        </w:rPr>
        <w:t>Семинарские занятия.</w:t>
      </w:r>
    </w:p>
    <w:p w:rsidR="002A12DD" w:rsidRPr="00464323" w:rsidRDefault="002A12DD" w:rsidP="002A1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8 </w:t>
      </w:r>
      <w:r w:rsidRPr="00464323">
        <w:rPr>
          <w:rFonts w:ascii="Times New Roman" w:hAnsi="Times New Roman" w:cs="Times New Roman"/>
          <w:sz w:val="24"/>
          <w:szCs w:val="24"/>
        </w:rPr>
        <w:t>Практические занятия</w:t>
      </w:r>
    </w:p>
    <w:p w:rsidR="002A12DD" w:rsidRDefault="002A12DD" w:rsidP="002A1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9 </w:t>
      </w:r>
      <w:r w:rsidRPr="00464323">
        <w:rPr>
          <w:rFonts w:ascii="Times New Roman" w:hAnsi="Times New Roman" w:cs="Times New Roman"/>
          <w:sz w:val="24"/>
          <w:szCs w:val="24"/>
        </w:rPr>
        <w:t>Текущий контроль</w:t>
      </w:r>
    </w:p>
    <w:p w:rsidR="002A12DD" w:rsidRDefault="002A12DD" w:rsidP="002A1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МОСО</w:t>
      </w:r>
    </w:p>
    <w:p w:rsidR="002A12DD" w:rsidRDefault="002A12DD" w:rsidP="002A1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Промежуточная аттестация</w:t>
      </w:r>
    </w:p>
    <w:p w:rsidR="002A12DD" w:rsidRPr="00635D81" w:rsidRDefault="002A12DD" w:rsidP="002A1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12 </w:t>
      </w:r>
      <w:r>
        <w:rPr>
          <w:rFonts w:ascii="Times New Roman" w:hAnsi="Times New Roman" w:cs="Times New Roman"/>
          <w:sz w:val="24"/>
          <w:szCs w:val="24"/>
        </w:rPr>
        <w:t>Химико-токсикологические исследования</w:t>
      </w:r>
    </w:p>
    <w:p w:rsidR="006044FF" w:rsidRDefault="002A12DD"/>
    <w:sectPr w:rsidR="00604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DD"/>
    <w:rsid w:val="002A12DD"/>
    <w:rsid w:val="002D5E67"/>
    <w:rsid w:val="006E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6683"/>
  <w15:chartTrackingRefBased/>
  <w15:docId w15:val="{2E29C1C0-2743-476E-BABA-DD421F6B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A1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Конопацкая</dc:creator>
  <cp:keywords/>
  <dc:description/>
  <cp:lastModifiedBy>Светлана Конопацкая</cp:lastModifiedBy>
  <cp:revision>1</cp:revision>
  <dcterms:created xsi:type="dcterms:W3CDTF">2026-09-09T08:52:00Z</dcterms:created>
  <dcterms:modified xsi:type="dcterms:W3CDTF">2026-09-09T08:52:00Z</dcterms:modified>
</cp:coreProperties>
</file>